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B0A1C" w14:textId="77777777" w:rsidR="00567468" w:rsidRPr="00567468" w:rsidRDefault="00567468" w:rsidP="00567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</w:pPr>
      <w:r w:rsidRPr="005674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  <w:t xml:space="preserve">Еженедельный план проведения заседаний </w:t>
      </w:r>
    </w:p>
    <w:p w14:paraId="60A087DD" w14:textId="27B86798" w:rsidR="00567468" w:rsidRPr="00567468" w:rsidRDefault="00567468" w:rsidP="00567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</w:pPr>
      <w:r w:rsidRPr="005674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  <w:t>Формулярной комиссии МЗ РК на 2024 год</w:t>
      </w:r>
    </w:p>
    <w:p w14:paraId="084BAA5F" w14:textId="77777777" w:rsidR="004B260A" w:rsidRPr="00567468" w:rsidRDefault="004B260A">
      <w:pPr>
        <w:rPr>
          <w:sz w:val="28"/>
          <w:szCs w:val="28"/>
        </w:rPr>
      </w:pPr>
    </w:p>
    <w:tbl>
      <w:tblPr>
        <w:tblW w:w="5075" w:type="pct"/>
        <w:tblLook w:val="04A0" w:firstRow="1" w:lastRow="0" w:firstColumn="1" w:lastColumn="0" w:noHBand="0" w:noVBand="1"/>
      </w:tblPr>
      <w:tblGrid>
        <w:gridCol w:w="1690"/>
        <w:gridCol w:w="1488"/>
        <w:gridCol w:w="5022"/>
        <w:gridCol w:w="1861"/>
      </w:tblGrid>
      <w:tr w:rsidR="00567468" w:rsidRPr="00567468" w14:paraId="144455FC" w14:textId="77777777" w:rsidTr="00242C32">
        <w:trPr>
          <w:trHeight w:val="20"/>
        </w:trPr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92C58B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Дата заседания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7031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Тема повестки заседания Формулярной комиссии МЗ РК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C3AC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Докладчики, содокладчик</w:t>
            </w:r>
          </w:p>
        </w:tc>
      </w:tr>
      <w:tr w:rsidR="00567468" w:rsidRPr="00567468" w14:paraId="3C07137B" w14:textId="77777777" w:rsidTr="00242C32">
        <w:trPr>
          <w:trHeight w:val="2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5660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Июль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72B2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30.07.2024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BB9934" w14:textId="77777777" w:rsidR="00567468" w:rsidRDefault="00567468" w:rsidP="00567468">
            <w:pPr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 Представление нового состава ФК МЗ РК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.</w:t>
            </w:r>
          </w:p>
          <w:p w14:paraId="3A7DFDFE" w14:textId="66FB204D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2. </w:t>
            </w: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Утверждение плана заседаний. </w:t>
            </w: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br/>
              <w:t>3.Рассммотрение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(далее – Перечень АЛО) и предложений по внесению изменений в Перечень АЛО.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BF43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МЗ РК, ННЦРЗ, ФСМС</w:t>
            </w:r>
          </w:p>
        </w:tc>
      </w:tr>
      <w:tr w:rsidR="00567468" w:rsidRPr="00567468" w14:paraId="2248B70A" w14:textId="77777777" w:rsidTr="00242C32">
        <w:trPr>
          <w:trHeight w:val="20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831A9D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Август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FD70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06.08.2024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2763AB" w14:textId="40168DAD" w:rsidR="00567468" w:rsidRPr="00567468" w:rsidRDefault="00567468" w:rsidP="00567468">
            <w:pPr>
              <w:tabs>
                <w:tab w:val="left" w:pos="118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Рассмотрение проекта номенклатуры лекарственных средств и (или) медицинских изделий по долгосрочным договорам поставки лекарственных средств и (или) медицинских изделий (в части ЛС).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75083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СКФ</w:t>
            </w:r>
          </w:p>
        </w:tc>
      </w:tr>
      <w:tr w:rsidR="00567468" w:rsidRPr="00567468" w14:paraId="32CAC4C2" w14:textId="77777777" w:rsidTr="00242C32">
        <w:trPr>
          <w:trHeight w:val="2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2C170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3D87B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13.08.2024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F4A4A7" w14:textId="0542E46C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Рассмотрение проекта номенклатуры лекарственных средств и (или) медицинских изделий по долгосрочным договорам поставки лекарственных средств и (или) медицинских изделий (в части МИ).</w:t>
            </w: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br/>
              <w:t>2. Рассмотрение не закупленных ЛС и МИ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D5676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ДЛП, СКФ</w:t>
            </w:r>
          </w:p>
        </w:tc>
      </w:tr>
      <w:tr w:rsidR="00567468" w:rsidRPr="00567468" w14:paraId="76A62201" w14:textId="77777777" w:rsidTr="00242C32">
        <w:trPr>
          <w:trHeight w:val="2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22CA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70D5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20.08.2024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CF5FDD" w14:textId="77777777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 Рассмотрение результатов анализа данных клинической эффективности лекарственных средств, представленных для включения в Перечень лекарственных средств для лечения орфанных заболеваний по запросам уполномоченного органа (10 ЛС)</w:t>
            </w: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br/>
              <w:t xml:space="preserve">2. Рассмотрение заключений профессиональной экспертизы лекарственных средств для включения в Казахстанский национальный </w:t>
            </w: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лекарственный формуляр (далее - КНФ) (7 ЛС).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D7BE1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ННЦРЗ</w:t>
            </w:r>
          </w:p>
        </w:tc>
      </w:tr>
      <w:tr w:rsidR="00567468" w:rsidRPr="00567468" w14:paraId="68E86CAC" w14:textId="77777777" w:rsidTr="00242C32">
        <w:trPr>
          <w:trHeight w:val="2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37433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DC1D7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27.08.2024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420B80" w14:textId="77777777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 Рассмотрение результатов анализа данных клинической эффективности лекарственных средств, представленных для включения в Перечень лекарственных средств для лечения орфанных заболеваний по запросам уполномоченного органа (11 ЛС).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028C1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ННЦРЗ</w:t>
            </w:r>
          </w:p>
        </w:tc>
      </w:tr>
      <w:tr w:rsidR="00567468" w:rsidRPr="00567468" w14:paraId="794A7788" w14:textId="77777777" w:rsidTr="00242C32">
        <w:trPr>
          <w:trHeight w:val="20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9DE64A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Сентябрь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7CA0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03.09.2024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F1D480" w14:textId="77777777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 Рассмотрение результатов анализа данных клинической эффективности лекарственных средств, представленных для включения в Перечень лекарственных средств для лечения орфанных заболеваний по запросам уполномоченного органа (11 ЛС).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20C30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ННЦРЗ</w:t>
            </w:r>
          </w:p>
        </w:tc>
      </w:tr>
      <w:tr w:rsidR="00567468" w:rsidRPr="00567468" w14:paraId="6652BCA2" w14:textId="77777777" w:rsidTr="00242C32">
        <w:trPr>
          <w:trHeight w:val="2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8A467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D0F7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10.09.2024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8893DC" w14:textId="77777777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 Рассмотрение результатов анализа данных клинической эффективности лекарственных средств, представленных для включения в Перечень лекарственных средств для лечения орфанных заболеваний по запросам уполномоченного органа (11 ЛС).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D29A0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ННЦРЗ</w:t>
            </w:r>
          </w:p>
        </w:tc>
      </w:tr>
      <w:tr w:rsidR="00567468" w:rsidRPr="00567468" w14:paraId="223B6417" w14:textId="77777777" w:rsidTr="00242C32">
        <w:trPr>
          <w:trHeight w:val="2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B8712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96674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17.09.2024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7C2A5D" w14:textId="77777777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 Рассмотрение результатов анализа данных клинической эффективности лекарственных средств, представленных для включения в Перечень лекарственных средств для лечения орфанных заболеваний по запросам уполномоченного органа (11 ЛС).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EA6E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ННЦРЗ</w:t>
            </w:r>
          </w:p>
        </w:tc>
      </w:tr>
      <w:tr w:rsidR="00567468" w:rsidRPr="00567468" w14:paraId="45407DD1" w14:textId="77777777" w:rsidTr="00242C32">
        <w:trPr>
          <w:trHeight w:val="2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B9002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08BC6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24.09.2024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0EE5BF" w14:textId="77777777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 Рассмотрение результатов анализа данных клинической эффективности лекарственных средств, представленных для включения в Перечень лекарственных средств для лечения орфанных заболеваний по запросам уполномоченного органа (10 ЛС).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C0C7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ННЦРЗ</w:t>
            </w:r>
          </w:p>
        </w:tc>
      </w:tr>
      <w:tr w:rsidR="00567468" w:rsidRPr="00567468" w14:paraId="28CAB667" w14:textId="77777777" w:rsidTr="00242C32">
        <w:trPr>
          <w:trHeight w:val="20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278780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Октябрь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62BC4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01.10.2024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49D81E" w14:textId="77777777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1. Рассмотрение результатов анализа данных клинической эффективности лекарственных средств, </w:t>
            </w: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представленных для включения в Перечень лекарственных средств для лечения орфанных заболеваний по запросам уполномоченного органа (10 ЛС).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CF89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ННЦРЗ</w:t>
            </w:r>
          </w:p>
        </w:tc>
      </w:tr>
      <w:tr w:rsidR="00567468" w:rsidRPr="00567468" w14:paraId="1D7BA6F9" w14:textId="77777777" w:rsidTr="00242C32">
        <w:trPr>
          <w:trHeight w:val="2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45C2C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0B3CA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08.10.2024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CE21E0" w14:textId="77777777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 Рассмотрение результатов анализа данных клинической эффективности лекарственных средств, представленных для включения в Перечень лекарственных средств для лечения орфанных заболеваний по запросам уполномоченного органа (10 ЛС).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671E2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ННЦРЗ</w:t>
            </w:r>
          </w:p>
        </w:tc>
      </w:tr>
      <w:tr w:rsidR="00567468" w:rsidRPr="00567468" w14:paraId="7A97B98A" w14:textId="77777777" w:rsidTr="00242C32">
        <w:trPr>
          <w:trHeight w:val="2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156F4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A6D5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15.10.2024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DA0B34" w14:textId="77777777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 Рассмотрение проекта Перечня лекарственных средств для лечения орфанных заболеваний по запросам уполномоченного органа.</w:t>
            </w: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br/>
              <w:t>2. Рассмотрение заключений профессиональной экспертизы лекарственных средств для включения в КНФ (15 ЛС).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8ADA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ДЛП, ННЦРЗ</w:t>
            </w:r>
          </w:p>
        </w:tc>
      </w:tr>
      <w:tr w:rsidR="00567468" w:rsidRPr="00567468" w14:paraId="69811281" w14:textId="77777777" w:rsidTr="00242C32">
        <w:trPr>
          <w:trHeight w:val="2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5D600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F8302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22.10.2024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B1C8BA" w14:textId="77777777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 Рассмотрение заключений профессиональной экспертизы лекарственных средств для включения в КНФ (15 ЛС).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E8214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ННЦРЗ</w:t>
            </w:r>
          </w:p>
        </w:tc>
      </w:tr>
      <w:tr w:rsidR="00567468" w:rsidRPr="00567468" w14:paraId="680A61BF" w14:textId="77777777" w:rsidTr="00242C32">
        <w:trPr>
          <w:trHeight w:val="2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FC585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2CF2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29.10.2024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7E3182" w14:textId="77777777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 Рассмотрение проекта КНФ.</w:t>
            </w: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br/>
              <w:t>2.Рассмотрение заключений профессиональной экспертизы лекарственных средств для включения в Перечень АЛО (11 ЛС).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09C9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ННЦРЗ</w:t>
            </w:r>
          </w:p>
        </w:tc>
      </w:tr>
      <w:tr w:rsidR="00567468" w:rsidRPr="00567468" w14:paraId="7CF27C61" w14:textId="77777777" w:rsidTr="00242C32">
        <w:trPr>
          <w:trHeight w:val="20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54D4CB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Ноябрь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6BFA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05.11.2024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F35F4" w14:textId="35494226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1. </w:t>
            </w: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Рассмотрение заключений профессиональной экспертизы лекарственных средств для включения в Перечень АЛО (11 ЛС).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AD33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ННЦРЗ</w:t>
            </w:r>
          </w:p>
        </w:tc>
      </w:tr>
      <w:tr w:rsidR="00567468" w:rsidRPr="00567468" w14:paraId="655F64B3" w14:textId="77777777" w:rsidTr="00242C32">
        <w:trPr>
          <w:trHeight w:val="2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A82EE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E1AB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12.11.2024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724AD" w14:textId="4016069D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1. </w:t>
            </w: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Рассмотрение заключений профессиональной экспертизы лекарственных средств для включения в Перечень АЛО (10 ЛС).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6EC98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ННЦРЗ</w:t>
            </w:r>
          </w:p>
        </w:tc>
      </w:tr>
      <w:tr w:rsidR="00567468" w:rsidRPr="00567468" w14:paraId="26F28817" w14:textId="77777777" w:rsidTr="00242C32">
        <w:trPr>
          <w:trHeight w:val="2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70CEF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7E17F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19.11.2024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82B994" w14:textId="3704A0A1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1. </w:t>
            </w: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Рассмотрение заключений профессиональной экспертизы лекарственных средств для включения в Перечень АЛО (10 ЛС).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20BA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ННЦРЗ</w:t>
            </w:r>
          </w:p>
        </w:tc>
      </w:tr>
      <w:tr w:rsidR="00567468" w:rsidRPr="00567468" w14:paraId="11E1389C" w14:textId="77777777" w:rsidTr="00242C32">
        <w:trPr>
          <w:trHeight w:val="2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5BB265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B6F0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26.11.2024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9204C1" w14:textId="77777777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1. Рассмотрение заключений профессиональной экспертизы </w:t>
            </w: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лекарственных средств по не принятым решениям профессиональной экспертизы лекарственных средств для включения в Перечень АЛО (36 ЛС).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D4BC9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ННЦРЗ</w:t>
            </w:r>
          </w:p>
        </w:tc>
      </w:tr>
      <w:tr w:rsidR="00567468" w:rsidRPr="00567468" w14:paraId="776E987B" w14:textId="77777777" w:rsidTr="00242C32">
        <w:trPr>
          <w:trHeight w:val="2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5834E" w14:textId="49CB791E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AF783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03.12.2024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8654ED" w14:textId="77777777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 Рассмотрение проекта по внесению изменений и дополнений в Перечень АЛО.</w:t>
            </w: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br/>
              <w:t>2. Рассмотрение заключений профессиональной экспертизы лекарственных средств для включения в Перечень закупа ЕД (11 ЛС).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D726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ДЛП, ННЦРЗ</w:t>
            </w:r>
          </w:p>
        </w:tc>
      </w:tr>
      <w:tr w:rsidR="00567468" w:rsidRPr="00567468" w14:paraId="6A2052A4" w14:textId="77777777" w:rsidTr="00242C32">
        <w:trPr>
          <w:trHeight w:val="20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920E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Декабрь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C0829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10.12.2024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20E5F" w14:textId="47932245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Рассмотрение заключений профессиональной экспертизы лекарственных средств для включения в Перечень закупа ЕД (10 ЛС).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E278E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ННЦРЗ</w:t>
            </w:r>
          </w:p>
        </w:tc>
      </w:tr>
      <w:tr w:rsidR="00567468" w:rsidRPr="00567468" w14:paraId="6DA07326" w14:textId="77777777" w:rsidTr="00242C32">
        <w:trPr>
          <w:trHeight w:val="2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5888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45C61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17.12.2024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18E28F" w14:textId="72968C7A" w:rsidR="00567468" w:rsidRPr="00567468" w:rsidRDefault="00567468" w:rsidP="00567468">
            <w:pPr>
              <w:tabs>
                <w:tab w:val="left" w:pos="1074"/>
              </w:tabs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Рассмотрение проекта по внесению изменений и дополнений в Перечень закупа ЕД.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6250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ННЦРЗ</w:t>
            </w:r>
          </w:p>
        </w:tc>
      </w:tr>
      <w:tr w:rsidR="00567468" w:rsidRPr="00567468" w14:paraId="0DCBF60F" w14:textId="77777777" w:rsidTr="00242C32">
        <w:trPr>
          <w:trHeight w:val="2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E5BB6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Ежемесячно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25F8" w14:textId="1DF261D2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по вторникам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DA4E33" w14:textId="1B461388" w:rsidR="00567468" w:rsidRPr="00567468" w:rsidRDefault="00567468" w:rsidP="0056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Разное. </w:t>
            </w:r>
            <w:r w:rsidRPr="0056746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(Рассмотрение заключений профессиональной экспертизы КНФ, АЛО, ЕД по мере готовности в соответстивии с поступившими заявлениями до конца года, результаты анализа по орфанным ЛС, не закупленные ЛС, иные вопросы)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A95C" w14:textId="77777777" w:rsidR="00567468" w:rsidRPr="00567468" w:rsidRDefault="00567468" w:rsidP="0056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5674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ДЛП, ННЦРЗ, СКФ</w:t>
            </w:r>
          </w:p>
        </w:tc>
      </w:tr>
    </w:tbl>
    <w:p w14:paraId="6D3D5B43" w14:textId="77777777" w:rsidR="00567468" w:rsidRPr="00567468" w:rsidRDefault="00567468" w:rsidP="00567468">
      <w:pPr>
        <w:rPr>
          <w:sz w:val="28"/>
          <w:szCs w:val="28"/>
        </w:rPr>
      </w:pPr>
    </w:p>
    <w:sectPr w:rsidR="00567468" w:rsidRPr="00567468" w:rsidSect="005674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68"/>
    <w:rsid w:val="00242C32"/>
    <w:rsid w:val="004B260A"/>
    <w:rsid w:val="00567468"/>
    <w:rsid w:val="00573649"/>
    <w:rsid w:val="0065047B"/>
    <w:rsid w:val="00AB0B48"/>
    <w:rsid w:val="00B4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02E5"/>
  <w15:chartTrackingRefBased/>
  <w15:docId w15:val="{701F8218-88F7-4F2D-B225-F78920E1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7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7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74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74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74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74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74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74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7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7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7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7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74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74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74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7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74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7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Гульбану Б. Байшагирова</dc:creator>
  <cp:keywords/>
  <dc:description/>
  <cp:lastModifiedBy>Гульбану Б. Байшагирова</cp:lastModifiedBy>
  <cp:revision>3</cp:revision>
  <cp:lastPrinted>2024-07-30T10:54:00Z</cp:lastPrinted>
  <dcterms:created xsi:type="dcterms:W3CDTF">2024-07-30T10:44:00Z</dcterms:created>
  <dcterms:modified xsi:type="dcterms:W3CDTF">2024-08-02T07:26:00Z</dcterms:modified>
</cp:coreProperties>
</file>